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3D" w:rsidRPr="00371ADC" w:rsidRDefault="0001263D" w:rsidP="0001263D">
      <w:pPr>
        <w:ind w:left="297"/>
        <w:jc w:val="center"/>
      </w:pPr>
      <w:r w:rsidRPr="00371ADC">
        <w:rPr>
          <w:rFonts w:eastAsia="Arial"/>
          <w:b/>
          <w:sz w:val="32"/>
        </w:rPr>
        <w:t xml:space="preserve">Business Plan Format </w:t>
      </w:r>
    </w:p>
    <w:p w:rsidR="0001263D" w:rsidRPr="00371ADC" w:rsidRDefault="0001263D" w:rsidP="0001263D">
      <w:r w:rsidRPr="00371ADC">
        <w:t xml:space="preserve"> </w:t>
      </w:r>
    </w:p>
    <w:p w:rsidR="0001263D" w:rsidRPr="00371ADC" w:rsidRDefault="0001263D" w:rsidP="0001263D">
      <w:pPr>
        <w:spacing w:after="9" w:line="249" w:lineRule="auto"/>
        <w:jc w:val="both"/>
      </w:pPr>
      <w:r w:rsidRPr="00371ADC">
        <w:t xml:space="preserve">The following format should provide a good overview of a prospective investment. It usually works best when limited to around 15-20 pages: </w:t>
      </w:r>
    </w:p>
    <w:p w:rsidR="0001263D" w:rsidRPr="00371ADC" w:rsidRDefault="0001263D" w:rsidP="0001263D">
      <w:r w:rsidRPr="00371ADC">
        <w:t xml:space="preserve">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50" w:lineRule="auto"/>
        <w:ind w:right="4651" w:hanging="360"/>
        <w:jc w:val="both"/>
      </w:pPr>
      <w:r w:rsidRPr="00371ADC">
        <w:t xml:space="preserve">Business </w:t>
      </w:r>
    </w:p>
    <w:p w:rsidR="0001263D" w:rsidRPr="00371ADC" w:rsidRDefault="0001263D" w:rsidP="0001263D">
      <w:pPr>
        <w:suppressAutoHyphens w:val="0"/>
        <w:spacing w:after="9" w:line="250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Company’s business (description short enough to fit on a business card) </w:t>
      </w:r>
    </w:p>
    <w:p w:rsidR="0001263D" w:rsidRPr="00371ADC" w:rsidRDefault="0001263D" w:rsidP="0001263D">
      <w:pPr>
        <w:suppressAutoHyphens w:val="0"/>
        <w:spacing w:after="9" w:line="250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Mission statement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49" w:lineRule="auto"/>
        <w:ind w:right="4651" w:hanging="360"/>
        <w:jc w:val="both"/>
      </w:pPr>
      <w:r w:rsidRPr="00371ADC">
        <w:t xml:space="preserve">Products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Product description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Development schedule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Differentiation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Price point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49" w:lineRule="auto"/>
        <w:ind w:right="4651" w:hanging="360"/>
        <w:jc w:val="both"/>
      </w:pPr>
      <w:r w:rsidRPr="00371ADC">
        <w:t>Market</w:t>
      </w:r>
    </w:p>
    <w:p w:rsidR="0001263D" w:rsidRPr="00371ADC" w:rsidRDefault="0001263D" w:rsidP="0001263D">
      <w:pPr>
        <w:numPr>
          <w:ilvl w:val="1"/>
          <w:numId w:val="1"/>
        </w:numPr>
        <w:suppressAutoHyphens w:val="0"/>
        <w:spacing w:after="9" w:line="249" w:lineRule="auto"/>
        <w:jc w:val="both"/>
      </w:pPr>
      <w:r w:rsidRPr="00371ADC">
        <w:t xml:space="preserve">Trends </w:t>
      </w:r>
    </w:p>
    <w:p w:rsidR="0001263D" w:rsidRPr="00371ADC" w:rsidRDefault="0001263D" w:rsidP="0001263D">
      <w:pPr>
        <w:numPr>
          <w:ilvl w:val="1"/>
          <w:numId w:val="1"/>
        </w:numPr>
        <w:suppressAutoHyphens w:val="0"/>
        <w:spacing w:after="9" w:line="249" w:lineRule="auto"/>
        <w:jc w:val="both"/>
      </w:pPr>
      <w:r w:rsidRPr="00371ADC">
        <w:t xml:space="preserve">Historic and projected sizes in Rupees </w:t>
      </w:r>
    </w:p>
    <w:p w:rsidR="0001263D" w:rsidRPr="00371ADC" w:rsidRDefault="0001263D" w:rsidP="0001263D">
      <w:pPr>
        <w:numPr>
          <w:ilvl w:val="1"/>
          <w:numId w:val="1"/>
        </w:numPr>
        <w:suppressAutoHyphens w:val="0"/>
        <w:spacing w:after="9" w:line="249" w:lineRule="auto"/>
        <w:jc w:val="both"/>
      </w:pPr>
      <w:r w:rsidRPr="00371ADC">
        <w:t xml:space="preserve">Product match to market definition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49" w:lineRule="auto"/>
        <w:ind w:right="4651" w:hanging="360"/>
        <w:jc w:val="both"/>
      </w:pPr>
      <w:r w:rsidRPr="00371ADC">
        <w:t xml:space="preserve">Distribution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Sales channels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Partnerships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Customers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49" w:lineRule="auto"/>
        <w:ind w:right="4651" w:hanging="360"/>
        <w:jc w:val="both"/>
      </w:pPr>
      <w:r w:rsidRPr="00371ADC">
        <w:t xml:space="preserve">Competition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Competitors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Competitive advantages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50" w:lineRule="auto"/>
        <w:ind w:right="4651" w:hanging="360"/>
        <w:jc w:val="both"/>
      </w:pPr>
      <w:r w:rsidRPr="00371ADC">
        <w:t xml:space="preserve">Team </w:t>
      </w:r>
    </w:p>
    <w:p w:rsidR="0001263D" w:rsidRPr="00371ADC" w:rsidRDefault="0001263D" w:rsidP="0001263D">
      <w:pPr>
        <w:suppressAutoHyphens w:val="0"/>
        <w:spacing w:after="9" w:line="250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Background of management </w:t>
      </w:r>
    </w:p>
    <w:p w:rsidR="0001263D" w:rsidRPr="00371ADC" w:rsidRDefault="0001263D" w:rsidP="0001263D">
      <w:pPr>
        <w:suppressAutoHyphens w:val="0"/>
        <w:spacing w:after="9" w:line="250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Board composition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50" w:lineRule="auto"/>
        <w:ind w:right="4651" w:hanging="360"/>
        <w:jc w:val="both"/>
      </w:pPr>
      <w:r w:rsidRPr="00371ADC">
        <w:t xml:space="preserve">Financials </w:t>
      </w:r>
    </w:p>
    <w:p w:rsidR="0001263D" w:rsidRPr="00371ADC" w:rsidRDefault="0001263D" w:rsidP="0001263D">
      <w:pPr>
        <w:suppressAutoHyphens w:val="0"/>
        <w:spacing w:after="9" w:line="250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Historic and projected Profit &amp; Loss (first two years by quarters) </w:t>
      </w:r>
    </w:p>
    <w:p w:rsidR="0001263D" w:rsidRPr="00371ADC" w:rsidRDefault="0001263D" w:rsidP="0001263D">
      <w:pPr>
        <w:suppressAutoHyphens w:val="0"/>
        <w:spacing w:after="9" w:line="250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Projected cash flow (first two years by quarters) </w:t>
      </w:r>
    </w:p>
    <w:p w:rsidR="0001263D" w:rsidRPr="00371ADC" w:rsidRDefault="0001263D" w:rsidP="0001263D">
      <w:pPr>
        <w:numPr>
          <w:ilvl w:val="1"/>
          <w:numId w:val="1"/>
        </w:numPr>
        <w:suppressAutoHyphens w:val="0"/>
        <w:spacing w:after="9" w:line="249" w:lineRule="auto"/>
        <w:jc w:val="both"/>
      </w:pPr>
      <w:r w:rsidRPr="00371ADC">
        <w:t xml:space="preserve">Current balance sheet </w:t>
      </w:r>
    </w:p>
    <w:p w:rsidR="0001263D" w:rsidRPr="00371ADC" w:rsidRDefault="0001263D" w:rsidP="0001263D">
      <w:pPr>
        <w:numPr>
          <w:ilvl w:val="1"/>
          <w:numId w:val="1"/>
        </w:numPr>
        <w:suppressAutoHyphens w:val="0"/>
        <w:spacing w:after="9" w:line="249" w:lineRule="auto"/>
        <w:jc w:val="both"/>
      </w:pPr>
      <w:r w:rsidRPr="00371ADC">
        <w:t xml:space="preserve">Projected head count by functional area (R&amp;D, sales, marketing, G&amp;A) </w:t>
      </w:r>
    </w:p>
    <w:p w:rsidR="0001263D" w:rsidRPr="00371ADC" w:rsidRDefault="0001263D" w:rsidP="0001263D">
      <w:pPr>
        <w:numPr>
          <w:ilvl w:val="1"/>
          <w:numId w:val="1"/>
        </w:numPr>
        <w:suppressAutoHyphens w:val="0"/>
        <w:spacing w:after="9" w:line="249" w:lineRule="auto"/>
        <w:jc w:val="both"/>
      </w:pPr>
      <w:r w:rsidRPr="00371ADC">
        <w:t xml:space="preserve">Capitalization schedule </w:t>
      </w:r>
    </w:p>
    <w:p w:rsidR="0001263D" w:rsidRPr="00371ADC" w:rsidRDefault="0001263D" w:rsidP="0001263D">
      <w:pPr>
        <w:numPr>
          <w:ilvl w:val="0"/>
          <w:numId w:val="1"/>
        </w:numPr>
        <w:suppressAutoHyphens w:val="0"/>
        <w:spacing w:after="9" w:line="249" w:lineRule="auto"/>
        <w:ind w:right="4651" w:hanging="360"/>
        <w:jc w:val="both"/>
      </w:pPr>
      <w:r w:rsidRPr="00371ADC">
        <w:t xml:space="preserve">Deal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Amount raised </w:t>
      </w:r>
    </w:p>
    <w:p w:rsidR="0001263D" w:rsidRPr="00371ADC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Valuation asked </w:t>
      </w:r>
    </w:p>
    <w:p w:rsidR="0001263D" w:rsidRPr="003A1523" w:rsidRDefault="0001263D" w:rsidP="0001263D">
      <w:pPr>
        <w:suppressAutoHyphens w:val="0"/>
        <w:spacing w:after="9" w:line="249" w:lineRule="auto"/>
        <w:ind w:left="705" w:right="4651"/>
        <w:jc w:val="both"/>
      </w:pPr>
      <w:r w:rsidRPr="00371ADC">
        <w:rPr>
          <w:rFonts w:eastAsia="Courier New"/>
        </w:rPr>
        <w:t>o</w:t>
      </w:r>
      <w:r w:rsidRPr="00371ADC">
        <w:rPr>
          <w:rFonts w:eastAsia="Arial"/>
        </w:rPr>
        <w:t xml:space="preserve"> </w:t>
      </w:r>
      <w:r w:rsidRPr="00371ADC">
        <w:t xml:space="preserve">Use of proceeds </w:t>
      </w:r>
    </w:p>
    <w:p w:rsidR="00045391" w:rsidRDefault="00045391">
      <w:bookmarkStart w:id="0" w:name="_GoBack"/>
      <w:bookmarkEnd w:id="0"/>
    </w:p>
    <w:sectPr w:rsidR="0004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0ABB"/>
    <w:multiLevelType w:val="hybridMultilevel"/>
    <w:tmpl w:val="95A08A06"/>
    <w:lvl w:ilvl="0" w:tplc="999C74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2106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C7A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A86F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935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B1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808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04C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A0A3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D"/>
    <w:rsid w:val="0001263D"/>
    <w:rsid w:val="000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4B3C6-2676-42D4-AA53-D28A09C9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Sarmah</dc:creator>
  <cp:keywords/>
  <dc:description/>
  <cp:lastModifiedBy>Arijit Sarmah</cp:lastModifiedBy>
  <cp:revision>1</cp:revision>
  <dcterms:created xsi:type="dcterms:W3CDTF">2017-01-31T11:33:00Z</dcterms:created>
  <dcterms:modified xsi:type="dcterms:W3CDTF">2017-01-31T11:34:00Z</dcterms:modified>
</cp:coreProperties>
</file>